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1519E631" w:rsidR="00F33D3D" w:rsidRPr="00CF2645" w:rsidRDefault="00F33D3D" w:rsidP="00160772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CF2645">
              <w:rPr>
                <w:rFonts w:ascii="Calibri" w:hAnsi="Calibri"/>
                <w:b/>
                <w:sz w:val="20"/>
                <w:szCs w:val="20"/>
                <w:lang w:val="sr-Cyrl-RS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CF2645" w:rsidRPr="00CF2645">
              <w:rPr>
                <w:rFonts w:ascii="Calibri" w:hAnsi="Calibri"/>
                <w:sz w:val="20"/>
                <w:szCs w:val="20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026C202B" w14:textId="77468D37" w:rsidR="00F33D3D" w:rsidRPr="00B92F69" w:rsidRDefault="00F33D3D" w:rsidP="00160772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</w:t>
            </w:r>
            <w:r w:rsidR="00160772">
              <w:rPr>
                <w:rFonts w:ascii="Calibri" w:hAnsi="Calibri"/>
                <w:b/>
                <w:sz w:val="20"/>
                <w:szCs w:val="20"/>
              </w:rPr>
              <w:t>)</w:t>
            </w:r>
            <w:r w:rsidR="00CF2645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4.3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CF2645" w:rsidRPr="00CF2645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A7395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CF2645" w:rsidRPr="00CF2645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A7395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CF2645" w:rsidRPr="00CF2645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.г. унапређени културни садржаји Града</w:t>
            </w:r>
          </w:p>
          <w:p w14:paraId="091AB1FE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674FB9DA" w:rsidR="008C616E" w:rsidRDefault="00F33D3D" w:rsidP="00EF7955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4B1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4B1DD0">
              <w:t xml:space="preserve"> </w:t>
            </w:r>
            <w:r w:rsidR="00CF2645" w:rsidRPr="00CF264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4.3.1. </w:t>
            </w:r>
            <w:r w:rsidR="0016077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J</w:t>
            </w:r>
            <w:r w:rsidR="00160772" w:rsidRPr="00CF264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ачање институционалних  капацитета од значаја за реализ</w:t>
            </w:r>
            <w:r w:rsidR="0016077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ацију  културне политике града </w:t>
            </w:r>
            <w:r w:rsidR="0016077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Б</w:t>
            </w:r>
            <w:r w:rsidR="0016077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ања </w:t>
            </w:r>
            <w:r w:rsidR="0016077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Л</w:t>
            </w:r>
            <w:r w:rsidR="00160772" w:rsidRPr="00CF264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уке</w:t>
            </w:r>
          </w:p>
          <w:p w14:paraId="71E05F60" w14:textId="1766368B" w:rsidR="00F33D3D" w:rsidRPr="00CF2645" w:rsidRDefault="008C616E" w:rsidP="00CF2645">
            <w:pPr>
              <w:spacing w:before="120"/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CF2645" w:rsidRPr="00CF2645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4.3.1.3. Развој умјетничке сцене</w:t>
            </w:r>
            <w:r w:rsidR="00CF2645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 xml:space="preserve">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60F215AB" w:rsidR="00F33D3D" w:rsidRPr="00EF7955" w:rsidRDefault="00EF7955" w:rsidP="00F9468E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Умјетничка сцена града је у великом дефициту у контексту извођачких умјетности, те је Стратегијом развоја културе предвиђено да се објекат у улици Краља Алфонса </w:t>
            </w:r>
            <w:r w:rsidRPr="00CF2645">
              <w:rPr>
                <w:rFonts w:ascii="Calibri" w:hAnsi="Calibri"/>
                <w:sz w:val="20"/>
                <w:szCs w:val="20"/>
              </w:rPr>
              <w:t>XIII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пренамијени у Центар за извођачке умјетности. </w:t>
            </w:r>
            <w:r w:rsidR="006D318A">
              <w:rPr>
                <w:rFonts w:ascii="Calibri" w:hAnsi="Calibri"/>
                <w:sz w:val="20"/>
                <w:szCs w:val="20"/>
                <w:lang w:val="sr-Cyrl-BA"/>
              </w:rPr>
              <w:t xml:space="preserve">Пројектне активности односе се и на </w:t>
            </w:r>
            <w:r w:rsidR="006D318A" w:rsidRPr="006D318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креирање</w:t>
            </w:r>
            <w:r w:rsidR="006D318A">
              <w:rPr>
                <w:lang w:val="sr-Cyrl-CS"/>
              </w:rPr>
              <w:t xml:space="preserve"> </w:t>
            </w:r>
            <w:r w:rsidR="006D318A" w:rsidRPr="006D318A">
              <w:rPr>
                <w:rFonts w:ascii="Calibri" w:hAnsi="Calibri"/>
                <w:sz w:val="20"/>
                <w:szCs w:val="20"/>
                <w:lang w:val="sr-Cyrl-BA"/>
              </w:rPr>
              <w:t>нови</w:t>
            </w:r>
            <w:r w:rsidR="006D318A">
              <w:rPr>
                <w:rFonts w:ascii="Calibri" w:hAnsi="Calibri"/>
                <w:sz w:val="20"/>
                <w:szCs w:val="20"/>
                <w:lang w:val="sr-Cyrl-BA"/>
              </w:rPr>
              <w:t>х</w:t>
            </w:r>
            <w:r w:rsidR="006D318A" w:rsidRPr="006D318A">
              <w:rPr>
                <w:rFonts w:ascii="Calibri" w:hAnsi="Calibri"/>
                <w:sz w:val="20"/>
                <w:szCs w:val="20"/>
                <w:lang w:val="sr-Cyrl-BA"/>
              </w:rPr>
              <w:t xml:space="preserve"> програм</w:t>
            </w:r>
            <w:r w:rsidR="006D318A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6D318A" w:rsidRPr="006D318A">
              <w:rPr>
                <w:rFonts w:ascii="Calibri" w:hAnsi="Calibri"/>
                <w:sz w:val="20"/>
                <w:szCs w:val="20"/>
                <w:lang w:val="sr-Cyrl-BA"/>
              </w:rPr>
              <w:t xml:space="preserve"> и развој постојећих недовољно развијених области културе</w:t>
            </w:r>
            <w:r w:rsidR="006D318A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0E70BE11" w14:textId="77777777" w:rsidR="00160772" w:rsidRPr="00160772" w:rsidRDefault="00F33D3D" w:rsidP="00084006">
            <w:pPr>
              <w:spacing w:before="120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60772">
              <w:rPr>
                <w:rFonts w:ascii="Calibri" w:hAnsi="Calibri"/>
                <w:b/>
                <w:bCs/>
                <w:sz w:val="20"/>
                <w:szCs w:val="20"/>
              </w:rPr>
              <w:t>Циљ/еви пројекта:</w:t>
            </w:r>
            <w:r w:rsidR="004B1DD0" w:rsidRPr="00160772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</w:p>
          <w:p w14:paraId="3D3E39BA" w14:textId="77777777" w:rsidR="00160772" w:rsidRDefault="00160772" w:rsidP="00160772">
            <w:pPr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</w:p>
          <w:p w14:paraId="5FD3BBA2" w14:textId="2CC16F7F" w:rsidR="00160772" w:rsidRPr="00160772" w:rsidRDefault="00160772" w:rsidP="00160772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16077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A7395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16077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A7395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16077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.г приходи установа културе увећани два пута у односу на 2017.г  као директна последица унапређења институционалних, организационих и капацитета људских ресурса у области културе.</w:t>
            </w:r>
          </w:p>
          <w:p w14:paraId="58D22D70" w14:textId="2B0DF610" w:rsidR="00160772" w:rsidRPr="00160772" w:rsidRDefault="00160772" w:rsidP="00160772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16077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A7395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16077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A7395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16077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. године повећана апсорпција средства обезбјеђених из републичког буџета и међународних извора за 20% у односу на 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2017. годину као резултат унапр</w:t>
            </w:r>
            <w:r w:rsidRPr="0016077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еђења сарадње јавног, приватног и  цивилног сектор</w:t>
            </w:r>
          </w:p>
          <w:p w14:paraId="323C3CCB" w14:textId="05D5B75C" w:rsidR="00F33D3D" w:rsidRPr="00160772" w:rsidRDefault="00160772" w:rsidP="00A73954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16077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A7395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16077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A7395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16077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 г остварен приход од креативних индустрија увећани за 20% у односу на 2017.г</w:t>
            </w:r>
          </w:p>
        </w:tc>
        <w:tc>
          <w:tcPr>
            <w:tcW w:w="5101" w:type="dxa"/>
          </w:tcPr>
          <w:p w14:paraId="5A1972E9" w14:textId="77777777" w:rsidR="00160772" w:rsidRPr="00160772" w:rsidRDefault="00F33D3D" w:rsidP="00084006">
            <w:pPr>
              <w:spacing w:before="120"/>
              <w:jc w:val="both"/>
              <w:rPr>
                <w:rFonts w:ascii="Calibri" w:hAnsi="Calibri"/>
                <w:b/>
                <w:bCs/>
                <w:sz w:val="20"/>
                <w:szCs w:val="20"/>
                <w:lang w:val="sr-Latn-CS"/>
              </w:rPr>
            </w:pPr>
            <w:r w:rsidRPr="00160772">
              <w:rPr>
                <w:rFonts w:ascii="Calibri" w:hAnsi="Calibri"/>
                <w:b/>
                <w:bCs/>
                <w:sz w:val="20"/>
                <w:szCs w:val="20"/>
              </w:rPr>
              <w:t>Циљна група:</w:t>
            </w:r>
            <w:r w:rsidR="004B1DD0" w:rsidRPr="00160772">
              <w:rPr>
                <w:rFonts w:ascii="Calibri" w:hAnsi="Calibri"/>
                <w:b/>
                <w:bCs/>
                <w:sz w:val="20"/>
                <w:szCs w:val="20"/>
                <w:lang w:val="sr-Cyrl-BA"/>
              </w:rPr>
              <w:t xml:space="preserve"> </w:t>
            </w:r>
          </w:p>
          <w:p w14:paraId="10DEF9A1" w14:textId="639AEA3D" w:rsidR="00F33D3D" w:rsidRPr="00160772" w:rsidRDefault="00B443E0" w:rsidP="00160772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bCs/>
                <w:sz w:val="20"/>
                <w:szCs w:val="20"/>
                <w:lang w:val="sr-Cyrl-BA"/>
              </w:rPr>
            </w:pPr>
            <w:r w:rsidRPr="00160772">
              <w:rPr>
                <w:rFonts w:ascii="Calibri" w:hAnsi="Calibri"/>
                <w:bCs/>
                <w:sz w:val="20"/>
                <w:szCs w:val="20"/>
                <w:lang w:val="sr-Cyrl-BA"/>
              </w:rPr>
              <w:t>Културни актери из области извођачких умјетности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211CEF77" w:rsidR="00F33D3D" w:rsidRPr="00CF2645" w:rsidRDefault="00F33D3D" w:rsidP="00084006">
            <w:pPr>
              <w:spacing w:before="120"/>
              <w:jc w:val="both"/>
              <w:rPr>
                <w:rFonts w:ascii="Calibri" w:hAnsi="Calibri"/>
                <w:bCs/>
                <w:sz w:val="20"/>
                <w:szCs w:val="20"/>
              </w:rPr>
            </w:pPr>
            <w:r w:rsidRPr="00160772">
              <w:rPr>
                <w:rFonts w:ascii="Calibri" w:hAnsi="Calibri"/>
                <w:b/>
                <w:bCs/>
                <w:sz w:val="20"/>
                <w:szCs w:val="20"/>
              </w:rPr>
              <w:t>Очекивани резултати</w:t>
            </w:r>
            <w:r w:rsidRPr="00CF2645">
              <w:rPr>
                <w:rFonts w:ascii="Calibri" w:hAnsi="Calibri"/>
                <w:bCs/>
                <w:sz w:val="20"/>
                <w:szCs w:val="20"/>
              </w:rPr>
              <w:t>:</w:t>
            </w:r>
          </w:p>
          <w:p w14:paraId="1E028F97" w14:textId="0A56369A" w:rsidR="00160772" w:rsidRPr="00160772" w:rsidRDefault="00160772" w:rsidP="00160772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sr-Cyrl-CS"/>
              </w:rPr>
              <w:t>С</w:t>
            </w:r>
            <w:r w:rsidR="00B443E0" w:rsidRPr="00CF2645">
              <w:rPr>
                <w:rFonts w:ascii="Calibri" w:hAnsi="Calibri"/>
                <w:bCs/>
                <w:sz w:val="20"/>
                <w:szCs w:val="20"/>
              </w:rPr>
              <w:t>творени нови програми и развој постојећих недовољно развијених области културе.</w:t>
            </w:r>
            <w:r w:rsidRPr="00160772">
              <w:rPr>
                <w:rFonts w:ascii="Calibri" w:hAnsi="Calibri"/>
                <w:bCs/>
                <w:sz w:val="20"/>
                <w:szCs w:val="20"/>
                <w:lang w:val="sr-Cyrl-BA"/>
              </w:rPr>
              <w:t xml:space="preserve"> </w:t>
            </w:r>
          </w:p>
          <w:p w14:paraId="54DC8EF1" w14:textId="3EE2C616" w:rsidR="00160772" w:rsidRPr="00160772" w:rsidRDefault="00160772" w:rsidP="00160772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</w:pPr>
            <w:r w:rsidRPr="00160772">
              <w:rPr>
                <w:rFonts w:ascii="Calibri" w:hAnsi="Calibri"/>
                <w:bCs/>
                <w:sz w:val="20"/>
                <w:szCs w:val="20"/>
                <w:lang w:val="sr-Cyrl-BA"/>
              </w:rPr>
              <w:t>Формирана нова установа која ће обезбиједити развој извођачких умјетности, савременог плеса и покрета, као и театра.</w:t>
            </w:r>
          </w:p>
          <w:p w14:paraId="4B87DA8A" w14:textId="171CEC35" w:rsidR="00F33D3D" w:rsidRPr="00CF2645" w:rsidRDefault="00F33D3D" w:rsidP="00952665">
            <w:pPr>
              <w:jc w:val="both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CS"/>
              </w:rPr>
            </w:pPr>
            <w:r w:rsidRPr="00160772">
              <w:rPr>
                <w:rFonts w:ascii="Calibri" w:hAnsi="Calibri"/>
                <w:b/>
                <w:bCs/>
                <w:sz w:val="20"/>
                <w:szCs w:val="20"/>
              </w:rPr>
              <w:t>Индикатори</w:t>
            </w:r>
            <w:r w:rsidRPr="00CF2645">
              <w:rPr>
                <w:rFonts w:ascii="Calibri" w:hAnsi="Calibri"/>
                <w:bCs/>
                <w:sz w:val="20"/>
                <w:szCs w:val="20"/>
              </w:rPr>
              <w:t>:</w:t>
            </w:r>
          </w:p>
          <w:p w14:paraId="39D2D6EE" w14:textId="1061A2A3" w:rsidR="00160772" w:rsidRDefault="00160772" w:rsidP="00160772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CS"/>
              </w:rPr>
            </w:pPr>
            <w:r w:rsidRPr="00160772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Број програма </w:t>
            </w:r>
          </w:p>
          <w:p w14:paraId="4236186A" w14:textId="30536570" w:rsidR="00F9468E" w:rsidRDefault="00F9468E" w:rsidP="00160772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sr-Cyrl-CS"/>
              </w:rPr>
              <w:t>Број пројеката</w:t>
            </w:r>
          </w:p>
          <w:p w14:paraId="0A6745BE" w14:textId="7BBCB0FC" w:rsidR="00F9468E" w:rsidRDefault="00F9468E" w:rsidP="00160772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sr-Cyrl-CS"/>
              </w:rPr>
              <w:t>Број посјетилаца програмских догађаја</w:t>
            </w:r>
          </w:p>
          <w:p w14:paraId="3AE9CA21" w14:textId="77777777" w:rsidR="00160772" w:rsidRPr="00160772" w:rsidRDefault="00160772" w:rsidP="00160772">
            <w:pPr>
              <w:pStyle w:val="ListParagraph"/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CS"/>
              </w:rPr>
            </w:pPr>
          </w:p>
          <w:p w14:paraId="32A13920" w14:textId="48938EA2" w:rsidR="00F33D3D" w:rsidRPr="00CF2645" w:rsidRDefault="00F33D3D" w:rsidP="004B1DD0">
            <w:pPr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Default="00F33D3D" w:rsidP="00084006">
            <w:pPr>
              <w:spacing w:before="120"/>
              <w:rPr>
                <w:rFonts w:ascii="Calibri" w:hAnsi="Calibri"/>
                <w:bCs/>
                <w:sz w:val="20"/>
                <w:szCs w:val="20"/>
                <w:lang w:val="sr-Cyrl-CS"/>
              </w:rPr>
            </w:pPr>
            <w:r w:rsidRPr="00160772">
              <w:rPr>
                <w:rFonts w:ascii="Calibri" w:hAnsi="Calibri"/>
                <w:b/>
                <w:bCs/>
                <w:sz w:val="20"/>
                <w:szCs w:val="20"/>
              </w:rPr>
              <w:t>Главне активности</w:t>
            </w:r>
            <w:r w:rsidRPr="00CF2645">
              <w:rPr>
                <w:rFonts w:ascii="Calibri" w:hAnsi="Calibri"/>
                <w:bCs/>
                <w:sz w:val="20"/>
                <w:szCs w:val="20"/>
              </w:rPr>
              <w:t>:</w:t>
            </w:r>
          </w:p>
          <w:p w14:paraId="78C6EDB7" w14:textId="4360931E" w:rsidR="00160772" w:rsidRDefault="006D318A" w:rsidP="00160772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b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sr-Cyrl-CS"/>
              </w:rPr>
              <w:t>Д</w:t>
            </w:r>
            <w:r w:rsidR="00160772" w:rsidRPr="00160772">
              <w:rPr>
                <w:rFonts w:ascii="Calibri" w:hAnsi="Calibri"/>
                <w:bCs/>
                <w:sz w:val="20"/>
                <w:szCs w:val="20"/>
                <w:lang w:val="sr-Cyrl-CS"/>
              </w:rPr>
              <w:t>ефинисње концепта и неопходних услова за развој умјетничке сцене.</w:t>
            </w:r>
          </w:p>
          <w:p w14:paraId="10DEAFEE" w14:textId="6D6F0D4C" w:rsidR="00F9468E" w:rsidRPr="00160772" w:rsidRDefault="00F9468E" w:rsidP="00F9468E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b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Реализација </w:t>
            </w:r>
            <w:r w:rsidRPr="00F9468E">
              <w:rPr>
                <w:rFonts w:ascii="Calibri" w:hAnsi="Calibri"/>
                <w:bCs/>
                <w:sz w:val="20"/>
                <w:szCs w:val="20"/>
                <w:lang w:val="sr-Cyrl-CS"/>
              </w:rPr>
              <w:t>програм</w:t>
            </w:r>
            <w:r>
              <w:rPr>
                <w:rFonts w:ascii="Calibri" w:hAnsi="Calibri"/>
                <w:bCs/>
                <w:sz w:val="20"/>
                <w:szCs w:val="20"/>
                <w:lang w:val="sr-Cyrl-CS"/>
              </w:rPr>
              <w:t>а</w:t>
            </w:r>
            <w:r w:rsidRPr="00F9468E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 и развој постојећих недовољно развијених области културе.</w:t>
            </w:r>
          </w:p>
          <w:p w14:paraId="76A97F96" w14:textId="62BB5485" w:rsidR="00F33D3D" w:rsidRPr="00160772" w:rsidRDefault="006D318A" w:rsidP="00160772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sr-Cyrl-CS"/>
              </w:rPr>
              <w:t>О</w:t>
            </w:r>
            <w:r w:rsidR="00160772" w:rsidRPr="00160772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снивање центра за извођачке умјетности - </w:t>
            </w:r>
            <w:r w:rsidR="00EF7955" w:rsidRPr="00160772">
              <w:rPr>
                <w:rFonts w:ascii="Calibri" w:hAnsi="Calibri"/>
                <w:bCs/>
                <w:sz w:val="20"/>
                <w:szCs w:val="20"/>
              </w:rPr>
              <w:t xml:space="preserve">објекат </w:t>
            </w:r>
            <w:r w:rsidR="00160772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у </w:t>
            </w:r>
            <w:r w:rsidR="00EF7955" w:rsidRPr="00160772">
              <w:rPr>
                <w:rFonts w:ascii="Calibri" w:hAnsi="Calibri"/>
                <w:bCs/>
                <w:sz w:val="20"/>
                <w:szCs w:val="20"/>
              </w:rPr>
              <w:t>„Башт</w:t>
            </w:r>
            <w:r w:rsidR="00160772">
              <w:rPr>
                <w:rFonts w:ascii="Calibri" w:hAnsi="Calibri"/>
                <w:bCs/>
                <w:sz w:val="20"/>
                <w:szCs w:val="20"/>
                <w:lang w:val="sr-Cyrl-CS"/>
              </w:rPr>
              <w:t>и</w:t>
            </w:r>
            <w:r w:rsidR="00EF7955" w:rsidRPr="00160772">
              <w:rPr>
                <w:rFonts w:ascii="Calibri" w:hAnsi="Calibri"/>
                <w:bCs/>
                <w:sz w:val="20"/>
                <w:szCs w:val="20"/>
              </w:rPr>
              <w:t xml:space="preserve"> сљезове боје“ пренамјењен у Центар за извођачке умјетности за развој савременог плеса, експерименалног позоришта и покрета.</w:t>
            </w:r>
          </w:p>
        </w:tc>
        <w:tc>
          <w:tcPr>
            <w:tcW w:w="5101" w:type="dxa"/>
          </w:tcPr>
          <w:p w14:paraId="5F909ED1" w14:textId="77777777" w:rsidR="00F33D3D" w:rsidRPr="00CF2645" w:rsidRDefault="00F33D3D" w:rsidP="00084006">
            <w:pPr>
              <w:spacing w:before="120"/>
              <w:rPr>
                <w:rFonts w:ascii="Calibri" w:hAnsi="Calibri"/>
                <w:bCs/>
                <w:sz w:val="20"/>
                <w:szCs w:val="20"/>
              </w:rPr>
            </w:pPr>
            <w:r w:rsidRPr="00160772">
              <w:rPr>
                <w:rFonts w:ascii="Calibri" w:hAnsi="Calibri"/>
                <w:b/>
                <w:bCs/>
                <w:sz w:val="20"/>
                <w:szCs w:val="20"/>
              </w:rPr>
              <w:t>Период имплементације</w:t>
            </w:r>
            <w:r w:rsidRPr="00CF2645">
              <w:rPr>
                <w:rFonts w:ascii="Calibri" w:hAnsi="Calibri"/>
                <w:bCs/>
                <w:sz w:val="20"/>
                <w:szCs w:val="20"/>
              </w:rPr>
              <w:t>:</w:t>
            </w:r>
          </w:p>
          <w:p w14:paraId="4A29A58C" w14:textId="5229765E" w:rsidR="00F33D3D" w:rsidRPr="00CF2645" w:rsidRDefault="00160772" w:rsidP="00A73954">
            <w:pPr>
              <w:spacing w:before="120"/>
              <w:rPr>
                <w:rFonts w:ascii="Calibri" w:hAnsi="Calibri"/>
                <w:b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sr-Cyrl-RS"/>
              </w:rPr>
              <w:t xml:space="preserve">Од </w:t>
            </w:r>
            <w:r w:rsidR="004B1DD0" w:rsidRPr="00CF2645">
              <w:rPr>
                <w:rFonts w:ascii="Calibri" w:hAnsi="Calibri"/>
                <w:bCs/>
                <w:sz w:val="20"/>
                <w:szCs w:val="20"/>
                <w:lang w:val="sr-Cyrl-RS"/>
              </w:rPr>
              <w:t>201</w:t>
            </w:r>
            <w:r w:rsidR="00F9468E">
              <w:rPr>
                <w:rFonts w:ascii="Calibri" w:hAnsi="Calibri"/>
                <w:bCs/>
                <w:sz w:val="20"/>
                <w:szCs w:val="20"/>
                <w:lang w:val="sr-Cyrl-RS"/>
              </w:rPr>
              <w:t>8</w:t>
            </w:r>
            <w:r>
              <w:rPr>
                <w:rFonts w:ascii="Calibri" w:hAnsi="Calibri"/>
                <w:bCs/>
                <w:sz w:val="20"/>
                <w:szCs w:val="20"/>
                <w:lang w:val="sr-Cyrl-RS"/>
              </w:rPr>
              <w:t xml:space="preserve">. до </w:t>
            </w:r>
            <w:r w:rsidR="00A73954">
              <w:rPr>
                <w:rFonts w:ascii="Calibri" w:hAnsi="Calibri"/>
                <w:bCs/>
                <w:sz w:val="20"/>
                <w:szCs w:val="20"/>
                <w:lang w:val="sr-Cyrl-RS"/>
              </w:rPr>
              <w:t xml:space="preserve">краја </w:t>
            </w:r>
            <w:r w:rsidR="004B1DD0" w:rsidRPr="00CF2645">
              <w:rPr>
                <w:rFonts w:ascii="Calibri" w:hAnsi="Calibri"/>
                <w:bCs/>
                <w:sz w:val="20"/>
                <w:szCs w:val="20"/>
                <w:lang w:val="sr-Cyrl-RS"/>
              </w:rPr>
              <w:t>202</w:t>
            </w:r>
            <w:r w:rsidR="00A73954">
              <w:rPr>
                <w:rFonts w:ascii="Calibri" w:hAnsi="Calibri"/>
                <w:bCs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>
              <w:rPr>
                <w:rFonts w:ascii="Calibri" w:hAnsi="Calibri"/>
                <w:bCs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6D318A">
        <w:trPr>
          <w:trHeight w:val="2117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4D2F04C9" w:rsidR="00EB1C5B" w:rsidRPr="00F9468E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F9468E">
              <w:rPr>
                <w:rFonts w:ascii="Calibri" w:hAnsi="Calibri"/>
                <w:sz w:val="20"/>
                <w:szCs w:val="20"/>
                <w:lang w:val="sr-Cyrl-CS"/>
              </w:rPr>
              <w:t>750.000,00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2F222F34" w:rsidR="00EB1C5B" w:rsidRPr="00F9468E" w:rsidRDefault="00EB1C5B" w:rsidP="006D318A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6D318A"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6D318A" w:rsidRPr="006D318A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 w:rsidR="00F9468E">
              <w:rPr>
                <w:rFonts w:ascii="Calibri" w:hAnsi="Calibri"/>
                <w:sz w:val="20"/>
                <w:szCs w:val="20"/>
                <w:lang w:val="sr-Cyrl-RS"/>
              </w:rPr>
              <w:t xml:space="preserve">50.000,00                           </w:t>
            </w:r>
            <w:r w:rsidR="006D318A" w:rsidRPr="006D318A">
              <w:rPr>
                <w:rFonts w:ascii="Calibri" w:hAnsi="Calibri"/>
                <w:sz w:val="20"/>
                <w:szCs w:val="20"/>
              </w:rPr>
              <w:t>2021:</w:t>
            </w:r>
            <w:r w:rsidR="00F9468E">
              <w:rPr>
                <w:rFonts w:ascii="Calibri" w:hAnsi="Calibri"/>
                <w:sz w:val="20"/>
                <w:szCs w:val="20"/>
                <w:lang w:val="sr-Cyrl-CS"/>
              </w:rPr>
              <w:t xml:space="preserve"> 50.000,00</w:t>
            </w:r>
          </w:p>
          <w:p w14:paraId="68378C6A" w14:textId="4D799AA8" w:rsidR="00EB1C5B" w:rsidRPr="00F9468E" w:rsidRDefault="00EB1C5B" w:rsidP="006D318A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6D318A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F9468E">
              <w:rPr>
                <w:rFonts w:ascii="Calibri" w:hAnsi="Calibri"/>
                <w:sz w:val="20"/>
                <w:szCs w:val="20"/>
                <w:lang w:val="sr-Cyrl-RS"/>
              </w:rPr>
              <w:t xml:space="preserve"> 100.000,00                          </w:t>
            </w:r>
            <w:r w:rsidR="006D318A" w:rsidRPr="006D318A">
              <w:rPr>
                <w:rFonts w:ascii="Calibri" w:hAnsi="Calibri"/>
                <w:sz w:val="20"/>
                <w:szCs w:val="20"/>
              </w:rPr>
              <w:t>2022:</w:t>
            </w:r>
            <w:r w:rsidR="00F9468E">
              <w:rPr>
                <w:rFonts w:ascii="Calibri" w:hAnsi="Calibri"/>
                <w:sz w:val="20"/>
                <w:szCs w:val="20"/>
                <w:lang w:val="sr-Cyrl-CS"/>
              </w:rPr>
              <w:t xml:space="preserve"> 50.000,00</w:t>
            </w:r>
          </w:p>
          <w:p w14:paraId="7E1CE9F5" w14:textId="7FA6C740" w:rsidR="00F33D3D" w:rsidRPr="006D318A" w:rsidRDefault="00EB1C5B" w:rsidP="006D318A">
            <w:pPr>
              <w:spacing w:before="120"/>
              <w:rPr>
                <w:rFonts w:ascii="Calibri" w:hAnsi="Calibri"/>
                <w:sz w:val="20"/>
                <w:szCs w:val="20"/>
                <w:highlight w:val="yellow"/>
                <w:lang w:val="sr-Cyrl-RS"/>
              </w:rPr>
            </w:pPr>
            <w:r w:rsidRPr="006D318A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F9468E">
              <w:rPr>
                <w:rFonts w:ascii="Calibri" w:hAnsi="Calibri"/>
                <w:sz w:val="20"/>
                <w:szCs w:val="20"/>
                <w:lang w:val="sr-Cyrl-RS"/>
              </w:rPr>
              <w:t xml:space="preserve"> 500.000,00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72F8E0EF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F9468E">
              <w:rPr>
                <w:rFonts w:ascii="Calibri" w:hAnsi="Calibri"/>
                <w:sz w:val="20"/>
                <w:szCs w:val="20"/>
                <w:lang w:val="sr-Cyrl-RS"/>
              </w:rPr>
              <w:t xml:space="preserve"> 80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7227ED10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F9468E">
              <w:rPr>
                <w:rFonts w:ascii="Calibri" w:hAnsi="Calibri"/>
                <w:sz w:val="20"/>
                <w:szCs w:val="20"/>
                <w:lang w:val="sr-Cyrl-RS"/>
              </w:rPr>
              <w:t xml:space="preserve"> 20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76F34F59" w14:textId="08E811C6" w:rsidR="00CF2645" w:rsidRDefault="00EB1C5B" w:rsidP="006D318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  <w:p w14:paraId="3C802F67" w14:textId="77777777" w:rsidR="00B92F69" w:rsidRPr="00CF2645" w:rsidRDefault="00B92F69" w:rsidP="00160772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1C4FC558" w:rsidR="00B92F69" w:rsidRPr="00160772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  <w:r w:rsidR="00CF2645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F9468E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14FCA7C" w14:textId="69CD9718" w:rsidR="00CF2645" w:rsidRDefault="00EB1C5B" w:rsidP="00CF2645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0F2A6C6E" w14:textId="45E205C4" w:rsidR="00160772" w:rsidRPr="006D318A" w:rsidRDefault="006D318A" w:rsidP="006D318A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Недостатак финансијских средстава</w:t>
            </w:r>
          </w:p>
          <w:p w14:paraId="1411ACF4" w14:textId="19D1D11B" w:rsidR="00EB1C5B" w:rsidRP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47540EE1" w14:textId="5FE46920" w:rsidR="00CF2645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523D63E2" w14:textId="77777777" w:rsidR="00CF2645" w:rsidRPr="00CF2645" w:rsidRDefault="00CF2645" w:rsidP="00CF2645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58A1E2BD" w14:textId="23A63609" w:rsidR="00EB1C5B" w:rsidRPr="00CF2645" w:rsidRDefault="006D318A" w:rsidP="006D318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Цивилни сектор</w:t>
            </w:r>
            <w:r w:rsidR="00F9468E">
              <w:rPr>
                <w:rFonts w:ascii="Calibri" w:hAnsi="Calibri"/>
                <w:sz w:val="20"/>
                <w:szCs w:val="20"/>
                <w:lang w:val="sr-Cyrl-RS"/>
              </w:rPr>
              <w:t>, ИЦБЛ</w:t>
            </w:r>
          </w:p>
        </w:tc>
        <w:tc>
          <w:tcPr>
            <w:tcW w:w="5101" w:type="dxa"/>
            <w:shd w:val="clear" w:color="auto" w:fill="FFFFFF" w:themeFill="background1"/>
          </w:tcPr>
          <w:p w14:paraId="5B099523" w14:textId="77777777" w:rsidR="006D318A" w:rsidRDefault="00EB1C5B" w:rsidP="006D318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0C740279" w14:textId="00BE67F1" w:rsidR="00EB1C5B" w:rsidRPr="006D318A" w:rsidRDefault="006D318A" w:rsidP="006D318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6D318A">
              <w:rPr>
                <w:rFonts w:ascii="Calibri" w:hAnsi="Calibri"/>
                <w:sz w:val="20"/>
                <w:szCs w:val="20"/>
                <w:lang w:val="sr-Cyrl-RS"/>
              </w:rPr>
              <w:t xml:space="preserve">Одјељење за културу, туризам и социјалну политику,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Фондација „ЕПК Бања Лука“ 2024</w:t>
            </w:r>
            <w:r w:rsidR="00F9468E">
              <w:rPr>
                <w:rFonts w:ascii="Calibri" w:hAnsi="Calibri"/>
                <w:sz w:val="20"/>
                <w:szCs w:val="20"/>
                <w:lang w:val="sr-Cyrl-RS"/>
              </w:rPr>
              <w:t>, Одјељење за комуналне послове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Pr="006D318A"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туризам и социјалну политику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A84A2F"/>
    <w:multiLevelType w:val="hybridMultilevel"/>
    <w:tmpl w:val="92263296"/>
    <w:lvl w:ilvl="0" w:tplc="C882DD5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FB16C5"/>
    <w:multiLevelType w:val="hybridMultilevel"/>
    <w:tmpl w:val="6140598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8E0B48"/>
    <w:multiLevelType w:val="hybridMultilevel"/>
    <w:tmpl w:val="2CEEF34E"/>
    <w:lvl w:ilvl="0" w:tplc="C882DD5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6B45E56"/>
    <w:multiLevelType w:val="hybridMultilevel"/>
    <w:tmpl w:val="DC04189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D62E45"/>
    <w:multiLevelType w:val="hybridMultilevel"/>
    <w:tmpl w:val="AF1A02E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C7528"/>
    <w:rsid w:val="00160772"/>
    <w:rsid w:val="0017455E"/>
    <w:rsid w:val="0019203D"/>
    <w:rsid w:val="001C2872"/>
    <w:rsid w:val="00210281"/>
    <w:rsid w:val="002E081E"/>
    <w:rsid w:val="00393F95"/>
    <w:rsid w:val="004B1DD0"/>
    <w:rsid w:val="0053207D"/>
    <w:rsid w:val="006B359A"/>
    <w:rsid w:val="006D318A"/>
    <w:rsid w:val="008C616E"/>
    <w:rsid w:val="00952665"/>
    <w:rsid w:val="00A73954"/>
    <w:rsid w:val="00B443E0"/>
    <w:rsid w:val="00B92F69"/>
    <w:rsid w:val="00BD0805"/>
    <w:rsid w:val="00CF2645"/>
    <w:rsid w:val="00D83F55"/>
    <w:rsid w:val="00E06CBA"/>
    <w:rsid w:val="00E56A24"/>
    <w:rsid w:val="00EB1C5B"/>
    <w:rsid w:val="00EF7955"/>
    <w:rsid w:val="00F20638"/>
    <w:rsid w:val="00F33D3D"/>
    <w:rsid w:val="00F9468E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07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07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9</cp:revision>
  <cp:lastPrinted>2018-09-18T07:38:00Z</cp:lastPrinted>
  <dcterms:created xsi:type="dcterms:W3CDTF">2018-08-28T10:32:00Z</dcterms:created>
  <dcterms:modified xsi:type="dcterms:W3CDTF">2018-10-05T12:42:00Z</dcterms:modified>
</cp:coreProperties>
</file>